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E" w:rsidRPr="000C28FD" w:rsidRDefault="007E2ADE">
      <w:pPr>
        <w:rPr>
          <w:rFonts w:ascii="Arial" w:hAnsi="Arial" w:cs="Arial"/>
          <w:b/>
        </w:rPr>
      </w:pPr>
      <w:r w:rsidRPr="000C28FD">
        <w:rPr>
          <w:rFonts w:ascii="Arial" w:hAnsi="Arial" w:cs="Arial"/>
          <w:b/>
        </w:rPr>
        <w:t>II SIMPÓSIO DE INTERNACIONALIZAÇÃO DO AMAPÁ</w:t>
      </w:r>
    </w:p>
    <w:p w:rsidR="00A71145" w:rsidRPr="000C28FD" w:rsidRDefault="00711FC5">
      <w:pPr>
        <w:rPr>
          <w:rFonts w:ascii="Arial" w:hAnsi="Arial" w:cs="Arial"/>
        </w:rPr>
      </w:pPr>
      <w:r w:rsidRPr="000C28FD">
        <w:rPr>
          <w:rFonts w:ascii="Arial" w:hAnsi="Arial" w:cs="Arial"/>
        </w:rPr>
        <w:t xml:space="preserve">Em dezembro </w:t>
      </w:r>
      <w:r w:rsidR="008B0A0A" w:rsidRPr="000C28FD">
        <w:rPr>
          <w:rFonts w:ascii="Arial" w:hAnsi="Arial" w:cs="Arial"/>
        </w:rPr>
        <w:t xml:space="preserve">de 2015 realizou-se o I Simpósio de Internacionalização do Amapá e na ocasião </w:t>
      </w:r>
      <w:r w:rsidR="006D052C">
        <w:rPr>
          <w:rFonts w:ascii="Arial" w:hAnsi="Arial" w:cs="Arial"/>
        </w:rPr>
        <w:t xml:space="preserve">surgiu </w:t>
      </w:r>
      <w:proofErr w:type="gramStart"/>
      <w:r w:rsidR="006D052C">
        <w:rPr>
          <w:rFonts w:ascii="Arial" w:hAnsi="Arial" w:cs="Arial"/>
        </w:rPr>
        <w:t>a</w:t>
      </w:r>
      <w:proofErr w:type="gramEnd"/>
      <w:r w:rsidR="006D052C">
        <w:rPr>
          <w:rFonts w:ascii="Arial" w:hAnsi="Arial" w:cs="Arial"/>
        </w:rPr>
        <w:t xml:space="preserve"> ideia da criação</w:t>
      </w:r>
      <w:r w:rsidR="008B0A0A" w:rsidRPr="000C28FD">
        <w:rPr>
          <w:rFonts w:ascii="Arial" w:hAnsi="Arial" w:cs="Arial"/>
        </w:rPr>
        <w:t xml:space="preserve"> </w:t>
      </w:r>
      <w:r w:rsidR="006D052C">
        <w:rPr>
          <w:rFonts w:ascii="Arial" w:hAnsi="Arial" w:cs="Arial"/>
        </w:rPr>
        <w:t>d</w:t>
      </w:r>
      <w:r w:rsidR="008B0A0A" w:rsidRPr="000C28FD">
        <w:rPr>
          <w:rFonts w:ascii="Arial" w:hAnsi="Arial" w:cs="Arial"/>
        </w:rPr>
        <w:t>o FORUM DE INTERNACIONALIZAÇÃO ACADÊMICA DO AMAPÁ (FIAA), do qual fazem parte a Universidade Federal do Amapá (UNIFAP), Universidade Estadual do Amapá (UEAP) e Instituto Fed</w:t>
      </w:r>
      <w:r w:rsidR="000C28FD">
        <w:rPr>
          <w:rFonts w:ascii="Arial" w:hAnsi="Arial" w:cs="Arial"/>
        </w:rPr>
        <w:t>eral do Amapá (IFAP). Durante o evento</w:t>
      </w:r>
      <w:r w:rsidR="008B0A0A" w:rsidRPr="000C28FD">
        <w:rPr>
          <w:rFonts w:ascii="Arial" w:hAnsi="Arial" w:cs="Arial"/>
        </w:rPr>
        <w:t xml:space="preserve"> os representantes destas instituições avaliaram que a juventude das instituições acadêmicas amapaenses e a consequente incipiência das ações de internacionalização dentro destas, levantam a necessidade da construção de ações conjuntas.</w:t>
      </w:r>
    </w:p>
    <w:p w:rsidR="007E2ADE" w:rsidRPr="000C28FD" w:rsidRDefault="008B0A0A">
      <w:pPr>
        <w:rPr>
          <w:rFonts w:ascii="Arial" w:hAnsi="Arial" w:cs="Arial"/>
        </w:rPr>
      </w:pPr>
      <w:r w:rsidRPr="000C28FD">
        <w:rPr>
          <w:rFonts w:ascii="Arial" w:hAnsi="Arial" w:cs="Arial"/>
        </w:rPr>
        <w:t xml:space="preserve">Dando continuidade </w:t>
      </w:r>
      <w:r w:rsidR="006D052C">
        <w:rPr>
          <w:rFonts w:ascii="Arial" w:hAnsi="Arial" w:cs="Arial"/>
        </w:rPr>
        <w:t>às iniciativas</w:t>
      </w:r>
      <w:r w:rsidRPr="000C28FD">
        <w:rPr>
          <w:rFonts w:ascii="Arial" w:hAnsi="Arial" w:cs="Arial"/>
        </w:rPr>
        <w:t>, realizaremos em 01/09/2016 o II Simpósio de Internacionalização do Amapá</w:t>
      </w:r>
      <w:r w:rsidR="007E2ADE" w:rsidRPr="000C28FD">
        <w:rPr>
          <w:rFonts w:ascii="Arial" w:hAnsi="Arial" w:cs="Arial"/>
        </w:rPr>
        <w:t xml:space="preserve">, que contará com a apresentação de Charlotte </w:t>
      </w:r>
      <w:proofErr w:type="spellStart"/>
      <w:r w:rsidR="007E2ADE" w:rsidRPr="000C28FD">
        <w:rPr>
          <w:rFonts w:ascii="Arial" w:hAnsi="Arial" w:cs="Arial"/>
        </w:rPr>
        <w:t>Grawitz</w:t>
      </w:r>
      <w:proofErr w:type="spellEnd"/>
      <w:r w:rsidR="007E2ADE" w:rsidRPr="000C28FD">
        <w:rPr>
          <w:rFonts w:ascii="Arial" w:hAnsi="Arial" w:cs="Arial"/>
        </w:rPr>
        <w:t xml:space="preserve">, representante da </w:t>
      </w:r>
      <w:proofErr w:type="spellStart"/>
      <w:r w:rsidR="007E2ADE" w:rsidRPr="000C28FD">
        <w:rPr>
          <w:rFonts w:ascii="Arial" w:hAnsi="Arial" w:cs="Arial"/>
        </w:rPr>
        <w:t>Euraxess</w:t>
      </w:r>
      <w:proofErr w:type="spellEnd"/>
      <w:r w:rsidR="007E2ADE" w:rsidRPr="000C28FD">
        <w:rPr>
          <w:rFonts w:ascii="Arial" w:hAnsi="Arial" w:cs="Arial"/>
        </w:rPr>
        <w:t xml:space="preserve"> Links </w:t>
      </w:r>
      <w:proofErr w:type="spellStart"/>
      <w:r w:rsidR="007E2ADE" w:rsidRPr="000C28FD">
        <w:rPr>
          <w:rFonts w:ascii="Arial" w:hAnsi="Arial" w:cs="Arial"/>
        </w:rPr>
        <w:t>Brazil</w:t>
      </w:r>
      <w:proofErr w:type="spellEnd"/>
      <w:r w:rsidR="007E2ADE" w:rsidRPr="000C28FD">
        <w:rPr>
          <w:rFonts w:ascii="Arial" w:hAnsi="Arial" w:cs="Arial"/>
        </w:rPr>
        <w:t xml:space="preserve">. A palestra abordará oportunidades existentes na Europa para os pesquisadores brasileiros, </w:t>
      </w:r>
      <w:r w:rsidR="000C28FD">
        <w:rPr>
          <w:rFonts w:ascii="Arial" w:hAnsi="Arial" w:cs="Arial"/>
        </w:rPr>
        <w:t xml:space="preserve">tema de fundamental </w:t>
      </w:r>
      <w:r w:rsidR="006B7025">
        <w:rPr>
          <w:rFonts w:ascii="Arial" w:hAnsi="Arial" w:cs="Arial"/>
        </w:rPr>
        <w:t>importância</w:t>
      </w:r>
      <w:proofErr w:type="gramStart"/>
      <w:r w:rsidR="000C28FD">
        <w:rPr>
          <w:rFonts w:ascii="Arial" w:hAnsi="Arial" w:cs="Arial"/>
        </w:rPr>
        <w:t xml:space="preserve">  </w:t>
      </w:r>
      <w:proofErr w:type="gramEnd"/>
      <w:r w:rsidR="000C28FD">
        <w:rPr>
          <w:rFonts w:ascii="Arial" w:hAnsi="Arial" w:cs="Arial"/>
        </w:rPr>
        <w:t>para desenvolvimento d</w:t>
      </w:r>
      <w:r w:rsidR="007E2ADE" w:rsidRPr="000C28FD">
        <w:rPr>
          <w:rFonts w:ascii="Arial" w:hAnsi="Arial" w:cs="Arial"/>
        </w:rPr>
        <w:t xml:space="preserve">a pesquisa </w:t>
      </w:r>
      <w:r w:rsidR="006B7025">
        <w:rPr>
          <w:rFonts w:ascii="Arial" w:hAnsi="Arial" w:cs="Arial"/>
        </w:rPr>
        <w:t xml:space="preserve">e da internacionalização acadêmica </w:t>
      </w:r>
      <w:r w:rsidR="007E2ADE" w:rsidRPr="000C28FD">
        <w:rPr>
          <w:rFonts w:ascii="Arial" w:hAnsi="Arial" w:cs="Arial"/>
        </w:rPr>
        <w:t>amapaense diante do atual cenário de crise.</w:t>
      </w:r>
    </w:p>
    <w:p w:rsidR="000C28FD" w:rsidRDefault="00405B11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.25pt;margin-top:11.65pt;width:1.5pt;height:376.5pt;z-index:251659264" o:connectortype="straight"/>
        </w:pict>
      </w:r>
      <w:r w:rsidR="000C28FD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127000</wp:posOffset>
            </wp:positionV>
            <wp:extent cx="6267450" cy="4697095"/>
            <wp:effectExtent l="19050" t="0" r="0" b="0"/>
            <wp:wrapTight wrapText="bothSides">
              <wp:wrapPolygon edited="0">
                <wp:start x="-66" y="0"/>
                <wp:lineTo x="-66" y="21550"/>
                <wp:lineTo x="21600" y="21550"/>
                <wp:lineTo x="21600" y="0"/>
                <wp:lineTo x="-66" y="0"/>
              </wp:wrapPolygon>
            </wp:wrapTight>
            <wp:docPr id="1" name="Imagem 1" descr="D:\manuela.gortz\Desktop\chamada simpó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uela.gortz\Desktop\chamada simpós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69709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8FD" w:rsidRDefault="000C28FD"/>
    <w:p w:rsidR="007E2ADE" w:rsidRDefault="00405B11" w:rsidP="000C28FD">
      <w:r>
        <w:rPr>
          <w:noProof/>
          <w:lang w:eastAsia="pt-BR"/>
        </w:rPr>
        <w:pict>
          <v:shape id="_x0000_s1032" type="#_x0000_t32" style="position:absolute;margin-left:-503.25pt;margin-top:330.5pt;width:496.5pt;height:6.75pt;z-index:251660288" o:connectortype="straight"/>
        </w:pict>
      </w:r>
    </w:p>
    <w:sectPr w:rsidR="007E2ADE" w:rsidSect="007E2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FC5"/>
    <w:rsid w:val="000C28FD"/>
    <w:rsid w:val="001F3805"/>
    <w:rsid w:val="003E2255"/>
    <w:rsid w:val="00405B11"/>
    <w:rsid w:val="00645481"/>
    <w:rsid w:val="006B7025"/>
    <w:rsid w:val="006D052C"/>
    <w:rsid w:val="006E6B9C"/>
    <w:rsid w:val="00711FC5"/>
    <w:rsid w:val="0077253A"/>
    <w:rsid w:val="007E2ADE"/>
    <w:rsid w:val="008B0A0A"/>
    <w:rsid w:val="009273C3"/>
    <w:rsid w:val="00A362C2"/>
    <w:rsid w:val="00A71145"/>
    <w:rsid w:val="00BA44C1"/>
    <w:rsid w:val="00CF662F"/>
    <w:rsid w:val="00E4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7BC38-C5E7-4053-A38F-85D3BA14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manuela.gortz</dc:creator>
  <cp:lastModifiedBy>manuela.gortz</cp:lastModifiedBy>
  <cp:revision>2</cp:revision>
  <dcterms:created xsi:type="dcterms:W3CDTF">2016-08-17T19:20:00Z</dcterms:created>
  <dcterms:modified xsi:type="dcterms:W3CDTF">2016-08-17T20:24:00Z</dcterms:modified>
</cp:coreProperties>
</file>